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A7" w:rsidRDefault="00940DA7" w:rsidP="00940DA7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b/>
          <w:bCs/>
          <w:color w:val="000000"/>
          <w:sz w:val="14"/>
          <w:szCs w:val="14"/>
        </w:rPr>
        <w:t>III. Общие правила приёма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3.1. Прием граждан в Учреждение осуществляется следующими способами: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1) путем обращения в Учреждение;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2) в электронном виде (на основании Порядка предоставления муниципальной услуги «Зачисление в общеобразовательную организацию, реализующую основные общеобразовательные программы начального общего, основного общего, среднего образования» через «Единый портал государственных и муниципальных услуг (функций)» (</w:t>
      </w:r>
      <w:proofErr w:type="spellStart"/>
      <w:r>
        <w:rPr>
          <w:rFonts w:ascii="yandex-sans" w:hAnsi="yandex-sans"/>
          <w:color w:val="000000"/>
          <w:sz w:val="14"/>
          <w:szCs w:val="14"/>
        </w:rPr>
        <w:t>www.gosuslugi.ru</w:t>
      </w:r>
      <w:proofErr w:type="spellEnd"/>
      <w:r>
        <w:rPr>
          <w:rFonts w:ascii="yandex-sans" w:hAnsi="yandex-sans"/>
          <w:color w:val="000000"/>
          <w:sz w:val="14"/>
          <w:szCs w:val="14"/>
        </w:rPr>
        <w:t>) и (или) Портал государственных и муниципальных услуг.</w:t>
      </w:r>
    </w:p>
    <w:p w:rsidR="00940DA7" w:rsidRDefault="00940DA7" w:rsidP="00940DA7">
      <w:pPr>
        <w:pStyle w:val="a3"/>
        <w:shd w:val="clear" w:color="auto" w:fill="FFFFFF"/>
        <w:spacing w:before="274" w:beforeAutospacing="0" w:after="274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3.2. При подаче документов путем обращения в Учреждение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 xml:space="preserve">3.3. При приёме Учреждение знакомит обучающегося и (или) его родителей (законных представителей) с Уставом, лицензией на </w:t>
      </w:r>
      <w:proofErr w:type="gramStart"/>
      <w:r>
        <w:rPr>
          <w:rFonts w:ascii="yandex-sans" w:hAnsi="yandex-sans"/>
          <w:color w:val="000000"/>
          <w:sz w:val="14"/>
          <w:szCs w:val="14"/>
        </w:rPr>
        <w:t>право ведения</w:t>
      </w:r>
      <w:proofErr w:type="gramEnd"/>
      <w:r>
        <w:rPr>
          <w:rFonts w:ascii="yandex-sans" w:hAnsi="yandex-sans"/>
          <w:color w:val="000000"/>
          <w:sz w:val="14"/>
          <w:szCs w:val="14"/>
        </w:rPr>
        <w:t xml:space="preserve"> образовательной деятельности, свидетельством о государственной аккредитации Учреждения,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3.5. Зачисление в Учреждение оформляется приказом директора, который издается в течение 7 рабочих дней после приема документов. Содержание приказа доводится до сведения обучающегося и его родителей (законных представителей).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3.7. Прием граждан в Учреждение осуществляется без вступительных испытаний (процедур отбора).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>
        <w:rPr>
          <w:rFonts w:ascii="yandex-sans" w:hAnsi="yandex-sans"/>
          <w:color w:val="000000"/>
          <w:sz w:val="14"/>
          <w:szCs w:val="14"/>
        </w:rPr>
        <w:t>обучения</w:t>
      </w:r>
      <w:proofErr w:type="gramEnd"/>
      <w:r>
        <w:rPr>
          <w:rFonts w:ascii="yandex-sans" w:hAnsi="yandex-sans"/>
          <w:color w:val="000000"/>
          <w:sz w:val="14"/>
          <w:szCs w:val="14"/>
        </w:rPr>
        <w:t xml:space="preserve"> по основным общеобразовательным программам осуществляется в соответствии с настоящим Положением и международными договорами Российской Федерации.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дети сотрудника полиции;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дети военнослужащих по месту жительства их семей;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3.11.Основаниями для отказа в приеме документов, необходимых для приема граждан в Учреждение, являются: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lastRenderedPageBreak/>
        <w:t>непригодность документов вследствие износа, повреждения или других причин;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3.12. Перечень оснований для отказа в приеме граждан в Учреждение: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- отсутствие свободных мест в Учреждении;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 xml:space="preserve">- </w:t>
      </w:r>
      <w:proofErr w:type="spellStart"/>
      <w:r>
        <w:rPr>
          <w:rFonts w:ascii="yandex-sans" w:hAnsi="yandex-sans"/>
          <w:color w:val="000000"/>
          <w:sz w:val="14"/>
          <w:szCs w:val="14"/>
        </w:rPr>
        <w:t>недостижение</w:t>
      </w:r>
      <w:proofErr w:type="spellEnd"/>
      <w:r>
        <w:rPr>
          <w:rFonts w:ascii="yandex-sans" w:hAnsi="yandex-sans"/>
          <w:color w:val="000000"/>
          <w:sz w:val="14"/>
          <w:szCs w:val="14"/>
        </w:rPr>
        <w:t xml:space="preserve"> ребенком 6 лет 6 месяцев на 1 сентября календарного года;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- медицинские противопоказания по состоянию здоровья ребенка.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3.13. При наличии свободных мест в Учреждение могут быть приняты лица, не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 xml:space="preserve">3.14. </w:t>
      </w:r>
      <w:proofErr w:type="gramStart"/>
      <w:r>
        <w:rPr>
          <w:rFonts w:ascii="yandex-sans" w:hAnsi="yandex-sans"/>
          <w:color w:val="000000"/>
          <w:sz w:val="14"/>
          <w:szCs w:val="14"/>
        </w:rPr>
        <w:t>Прием обучающихся на любую из уровней начального общего, основного общего, среднего (полного) общего образования на конкурсной основе не допускается.</w:t>
      </w:r>
      <w:proofErr w:type="gramEnd"/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</w:p>
    <w:p w:rsidR="00940DA7" w:rsidRDefault="00940DA7" w:rsidP="00940DA7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b/>
          <w:bCs/>
          <w:color w:val="000000"/>
          <w:sz w:val="14"/>
          <w:szCs w:val="14"/>
        </w:rPr>
        <w:t xml:space="preserve">IV. Правила приёма </w:t>
      </w:r>
      <w:proofErr w:type="gramStart"/>
      <w:r>
        <w:rPr>
          <w:rFonts w:ascii="yandex-sans" w:hAnsi="yandex-sans"/>
          <w:b/>
          <w:bCs/>
          <w:color w:val="000000"/>
          <w:sz w:val="14"/>
          <w:szCs w:val="14"/>
        </w:rPr>
        <w:t>обучающихся</w:t>
      </w:r>
      <w:proofErr w:type="gramEnd"/>
    </w:p>
    <w:p w:rsidR="00940DA7" w:rsidRDefault="00940DA7" w:rsidP="00940DA7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b/>
          <w:bCs/>
          <w:color w:val="000000"/>
          <w:sz w:val="14"/>
          <w:szCs w:val="14"/>
        </w:rPr>
        <w:t>на уровень начального общего образования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4.1.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 по форме (приложение 1).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4.3. В заявлении родителями (законными представителями) ребенка указываются следующие сведения о ребенке: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а) фамилия, имя, отчество (последнее - при наличии) ребенка;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б) дата и место рождения ребенка;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proofErr w:type="gramStart"/>
      <w:r>
        <w:rPr>
          <w:rFonts w:ascii="yandex-sans" w:hAnsi="yandex-sans"/>
          <w:color w:val="000000"/>
          <w:sz w:val="14"/>
          <w:szCs w:val="1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г) адрес места жительства ребенка, его родителей (законных представителей);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proofErr w:type="spellStart"/>
      <w:r>
        <w:rPr>
          <w:rFonts w:ascii="yandex-sans" w:hAnsi="yandex-sans"/>
          <w:color w:val="000000"/>
          <w:sz w:val="14"/>
          <w:szCs w:val="14"/>
        </w:rPr>
        <w:t>д</w:t>
      </w:r>
      <w:proofErr w:type="spellEnd"/>
      <w:r>
        <w:rPr>
          <w:rFonts w:ascii="yandex-sans" w:hAnsi="yandex-sans"/>
          <w:color w:val="000000"/>
          <w:sz w:val="14"/>
          <w:szCs w:val="14"/>
        </w:rPr>
        <w:t>) контактные телефоны родителей (законных представителей) ребенка.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4.4.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4.5.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на пребывание в Российской Федерации.</w:t>
      </w:r>
    </w:p>
    <w:p w:rsidR="00940DA7" w:rsidRDefault="00940DA7" w:rsidP="00940DA7">
      <w:pPr>
        <w:pStyle w:val="a3"/>
        <w:shd w:val="clear" w:color="auto" w:fill="FFFFFF"/>
        <w:spacing w:before="274" w:beforeAutospacing="0" w:after="274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4.6.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Учреждение не допускается.</w:t>
      </w:r>
    </w:p>
    <w:p w:rsidR="00940DA7" w:rsidRDefault="00940DA7" w:rsidP="00940DA7">
      <w:pPr>
        <w:pStyle w:val="a3"/>
        <w:shd w:val="clear" w:color="auto" w:fill="FFFFFF"/>
        <w:spacing w:before="274" w:beforeAutospacing="0" w:after="274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940DA7" w:rsidRDefault="00940DA7" w:rsidP="00940DA7">
      <w:pPr>
        <w:pStyle w:val="a3"/>
        <w:shd w:val="clear" w:color="auto" w:fill="FFFFFF"/>
        <w:spacing w:before="274" w:beforeAutospacing="0" w:after="274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4.7. 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940DA7" w:rsidRDefault="00940DA7" w:rsidP="00940DA7">
      <w:pPr>
        <w:pStyle w:val="a3"/>
        <w:shd w:val="clear" w:color="auto" w:fill="FFFFFF"/>
        <w:spacing w:before="274" w:beforeAutospacing="0" w:after="274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4.8.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4.9.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соответствие со ст. 9 Федерального закона от 27.07.2006 № 152-ФЗ «О персональных данных».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lastRenderedPageBreak/>
        <w:t>4.10. Зачисление детей производится до начала учебного года и оформляется приказом директора Учреждения.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4.11. Распорядительные акты о приеме детей на обучение размещаются на информационном стенде, сайте Учреждения в день их издания.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</w:p>
    <w:p w:rsidR="00940DA7" w:rsidRDefault="00940DA7" w:rsidP="00940DA7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b/>
          <w:bCs/>
          <w:color w:val="000000"/>
          <w:sz w:val="14"/>
          <w:szCs w:val="14"/>
        </w:rPr>
        <w:t xml:space="preserve">V. Правила приёма </w:t>
      </w:r>
      <w:proofErr w:type="gramStart"/>
      <w:r>
        <w:rPr>
          <w:rFonts w:ascii="yandex-sans" w:hAnsi="yandex-sans"/>
          <w:b/>
          <w:bCs/>
          <w:color w:val="000000"/>
          <w:sz w:val="14"/>
          <w:szCs w:val="14"/>
        </w:rPr>
        <w:t>обучающихся</w:t>
      </w:r>
      <w:proofErr w:type="gramEnd"/>
    </w:p>
    <w:p w:rsidR="00940DA7" w:rsidRDefault="00940DA7" w:rsidP="00940DA7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b/>
          <w:bCs/>
          <w:color w:val="000000"/>
          <w:sz w:val="14"/>
          <w:szCs w:val="14"/>
        </w:rPr>
        <w:t>на уровень основного общего образования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6.1. Приём заявлений для обучения на уровень основного общего образования продолжается в течение всего учебного года.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6.2. При переводе обучающихся из других общеобразовательных учреждений для получения общего образования в очной форме администрация Учреждения руководствуется следующими правилами: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6.2.1.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иностранного языка.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 xml:space="preserve">6.2.2. Вместе с заявлением о приеме необходимо представить документы, предусмотренные п.4.5. настоящего Положения. </w:t>
      </w:r>
      <w:proofErr w:type="gramStart"/>
      <w:r>
        <w:rPr>
          <w:rFonts w:ascii="yandex-sans" w:hAnsi="yandex-sans"/>
          <w:color w:val="000000"/>
          <w:sz w:val="14"/>
          <w:szCs w:val="14"/>
        </w:rPr>
        <w:t>Приём обучающихся на уровень основного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 xml:space="preserve">6.2.3. </w:t>
      </w:r>
      <w:proofErr w:type="gramStart"/>
      <w:r>
        <w:rPr>
          <w:rFonts w:ascii="yandex-sans" w:hAnsi="yandex-sans"/>
          <w:color w:val="000000"/>
          <w:sz w:val="14"/>
          <w:szCs w:val="1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6.2.4.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</w:p>
    <w:p w:rsidR="00940DA7" w:rsidRDefault="00940DA7" w:rsidP="00940DA7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b/>
          <w:bCs/>
          <w:color w:val="000000"/>
          <w:sz w:val="14"/>
          <w:szCs w:val="14"/>
        </w:rPr>
        <w:t>VII. Порядок приема </w:t>
      </w:r>
      <w:proofErr w:type="gramStart"/>
      <w:r>
        <w:rPr>
          <w:rFonts w:ascii="yandex-sans" w:hAnsi="yandex-sans"/>
          <w:b/>
          <w:bCs/>
          <w:color w:val="000000"/>
          <w:sz w:val="14"/>
          <w:szCs w:val="14"/>
        </w:rPr>
        <w:t>обучающихся</w:t>
      </w:r>
      <w:proofErr w:type="gramEnd"/>
    </w:p>
    <w:p w:rsidR="00940DA7" w:rsidRDefault="00940DA7" w:rsidP="00940DA7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b/>
          <w:bCs/>
          <w:color w:val="000000"/>
          <w:sz w:val="14"/>
          <w:szCs w:val="14"/>
        </w:rPr>
        <w:t>на уровень среднего общего образования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7.1.На уровень среднего общего образования в Учреждение принимаются обучающиеся, в полном объеме освоившие общеобразовательную программу основного общего образования, при условии наличия мест для обучения в Учреждении.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7.2. Прием документов производится с июня текущего года, в течение всего учебного года.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7.3. При переводе обучающихся из других общеобразовательных учреждений для получения общего образования в очной форме администрация Учреждения руководствуется следующими правилами: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7.3.1.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Положения по форме (приложение 3).</w:t>
      </w:r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 xml:space="preserve">7.3.2. Вместе с заявлением о приеме необходимо представить документы, предусмотренные п.4.5. настоящего Положения. </w:t>
      </w:r>
      <w:proofErr w:type="gramStart"/>
      <w:r>
        <w:rPr>
          <w:rFonts w:ascii="yandex-sans" w:hAnsi="yandex-sans"/>
          <w:color w:val="000000"/>
          <w:sz w:val="14"/>
          <w:szCs w:val="14"/>
        </w:rPr>
        <w:t>Приём обучающихся на уровень среднего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 xml:space="preserve">7.3.3. </w:t>
      </w:r>
      <w:proofErr w:type="gramStart"/>
      <w:r>
        <w:rPr>
          <w:rFonts w:ascii="yandex-sans" w:hAnsi="yandex-sans"/>
          <w:color w:val="000000"/>
          <w:sz w:val="14"/>
          <w:szCs w:val="1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940DA7" w:rsidRDefault="00940DA7" w:rsidP="00940DA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14"/>
          <w:szCs w:val="14"/>
        </w:rPr>
      </w:pPr>
      <w:r>
        <w:rPr>
          <w:rFonts w:ascii="yandex-sans" w:hAnsi="yandex-sans"/>
          <w:color w:val="000000"/>
          <w:sz w:val="14"/>
          <w:szCs w:val="14"/>
        </w:rPr>
        <w:t>7.4.4.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36463" w:rsidRDefault="00536463"/>
    <w:sectPr w:rsidR="00536463" w:rsidSect="00536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oNotDisplayPageBoundaries/>
  <w:proofState w:spelling="clean" w:grammar="clean"/>
  <w:defaultTabStop w:val="708"/>
  <w:characterSpacingControl w:val="doNotCompress"/>
  <w:compat/>
  <w:rsids>
    <w:rsidRoot w:val="00940DA7"/>
    <w:rsid w:val="00536463"/>
    <w:rsid w:val="00940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40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0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1902</Words>
  <Characters>10847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2018-11-15T12:52:00Z</dcterms:created>
  <dcterms:modified xsi:type="dcterms:W3CDTF">2018-11-15T12:55:00Z</dcterms:modified>
</cp:coreProperties>
</file>