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960"/>
        <w:gridCol w:w="853"/>
        <w:gridCol w:w="947"/>
        <w:gridCol w:w="754"/>
        <w:gridCol w:w="2317"/>
      </w:tblGrid>
      <w:tr w:rsidR="00876770" w:rsidRPr="00921679" w:rsidTr="001E03A9">
        <w:trPr>
          <w:trHeight w:val="2035"/>
        </w:trPr>
        <w:tc>
          <w:tcPr>
            <w:tcW w:w="53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770" w:rsidRPr="0031029F" w:rsidRDefault="00876770" w:rsidP="001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29F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в 11 классе ,    3часа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Сабаткоева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4018" w:type="dxa"/>
            <w:gridSpan w:val="3"/>
            <w:tcBorders>
              <w:top w:val="nil"/>
              <w:left w:val="nil"/>
              <w:right w:val="nil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56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876770" w:rsidRPr="00921679" w:rsidRDefault="00876770" w:rsidP="001E03A9">
            <w:pPr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770" w:rsidRPr="00921679" w:rsidRDefault="00876770" w:rsidP="001E03A9">
            <w:pPr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Ко-лич</w:t>
            </w:r>
            <w:proofErr w:type="spellEnd"/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.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76770" w:rsidRPr="00921679" w:rsidTr="001E03A9">
        <w:trPr>
          <w:trHeight w:val="94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Пла-нир</w:t>
            </w:r>
            <w:proofErr w:type="spellEnd"/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Фак-тич</w:t>
            </w:r>
            <w:proofErr w:type="spellEnd"/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Синонимические средства  русского языка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словосочетании.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Виды связи слов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1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теме «Виды связи слов»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Н.В.Егорова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Тематические тесты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тр.355 </w:t>
            </w:r>
          </w:p>
        </w:tc>
      </w:tr>
      <w:tr w:rsidR="00876770" w:rsidRPr="00921679" w:rsidTr="001E03A9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Типы предложений по цели высказывания.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 xml:space="preserve"> Двусоставные и односоставные предложения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2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Способы выражения подлежащего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 xml:space="preserve">Типы сказуемого. </w:t>
            </w:r>
          </w:p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Составное именное сказуемое. Составное глагольное сказуемое.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2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Способы выражения подлежащего и сказуемого в материалах ЕГЭ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Согласование сказуемого с подлежащим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предложения. </w:t>
            </w:r>
          </w:p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3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1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Р.р. Подготовка к сочинению-рассуждению по тематическому блоку «Язык и общество»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Р.р. Написание сочинения- -рассуждения по тематическому блоку «Язык и общество»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2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Логическое ударение.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3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слов  в предложении.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6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Актуальное членение предложения.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 xml:space="preserve">Односоставные предложения.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6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Р.р. Подготовка к сочинению-рассуждению по тематическому блоку «Искусство»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Р.р. Написание сочинения-рассуждения  по тематическому блоку «Искусство»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Определенно-личные предложения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Неопределенно-личные предложения.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Обобщенно-личные предложения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2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Назывные предложения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работа. «Определение  односоставных предложений в тексте»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Р.Б.Сабаткоев</w:t>
            </w:r>
            <w:proofErr w:type="spellEnd"/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. Русский язык. Упр.95.Стр240.</w:t>
            </w:r>
          </w:p>
        </w:tc>
      </w:tr>
      <w:tr w:rsidR="00876770" w:rsidRPr="00921679" w:rsidTr="001E03A9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        «</w:t>
            </w: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 xml:space="preserve"> Односоставные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иктантов по орфографии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пунктуации.</w:t>
            </w:r>
          </w:p>
        </w:tc>
      </w:tr>
      <w:tr w:rsidR="00876770" w:rsidRPr="00921679" w:rsidTr="001E03A9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Полные и неполные предложения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9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 xml:space="preserve">Союзы при однородных членах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9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теме «Однородные  члены предложения»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 xml:space="preserve">Н.В.Егорова. Поурочные разработки по русскому языку. </w:t>
            </w:r>
            <w:proofErr w:type="gramStart"/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Стр.45-48)</w:t>
            </w:r>
            <w:proofErr w:type="gramEnd"/>
          </w:p>
        </w:tc>
      </w:tr>
      <w:tr w:rsidR="00876770" w:rsidRPr="00921679" w:rsidTr="001E03A9">
        <w:trPr>
          <w:trHeight w:val="1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сказуемого с однородными подлежащими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5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стиль, его особенности.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1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Средства эмоциональной выразительности, используемые в публицистическом  стиле.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Обращение. Вводные слова, сочетания слов.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Домашнее сочинение-рассуждение по тематическому блоку «Война и мир».</w:t>
            </w:r>
          </w:p>
        </w:tc>
      </w:tr>
      <w:tr w:rsidR="00876770" w:rsidRPr="00921679" w:rsidTr="001E03A9">
        <w:trPr>
          <w:trHeight w:val="10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Вводные предложения, вставные конструкции.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 Обособленные определения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3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Обособленные приложения</w:t>
            </w:r>
            <w:proofErr w:type="gramStart"/>
            <w:r w:rsidRPr="0092167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6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Обособленные уточняющие члены предложения.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«Простые осложненные предложения»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(Егорова Н.В. Диктанты</w:t>
            </w:r>
            <w:proofErr w:type="gramStart"/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тр74.)</w:t>
            </w:r>
          </w:p>
        </w:tc>
      </w:tr>
      <w:tr w:rsidR="00876770" w:rsidRPr="00921679" w:rsidTr="001E03A9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Общие сведения о сложном предложении.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10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 xml:space="preserve"> Сложносочиненное предложение. Знаки препинания в сложносочиненном предложении.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 Знаки препинания в сложносочиненном предложении»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 xml:space="preserve">Н.В.Егорова. Поурочные разработки по русскому языку. </w:t>
            </w:r>
            <w:proofErr w:type="gramStart"/>
            <w:r w:rsidRPr="00921679">
              <w:rPr>
                <w:rFonts w:ascii="Times New Roman" w:hAnsi="Times New Roman" w:cs="Times New Roman"/>
                <w:sz w:val="24"/>
                <w:szCs w:val="24"/>
              </w:rPr>
              <w:t xml:space="preserve">Стр.110-112) </w:t>
            </w:r>
            <w:proofErr w:type="gramEnd"/>
          </w:p>
        </w:tc>
      </w:tr>
      <w:tr w:rsidR="00876770" w:rsidRPr="00921679" w:rsidTr="001E03A9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с  придаточной изъяснительной частью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с  придаточной определительной частью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10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Художественный стиль. Общая характеристика.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4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Стилистические фигуры и тропы.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 с придаточной частью места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  с придаточной частью времени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  с придаточной частью  образа и степени действия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оч.-</w:t>
            </w: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  <w:proofErr w:type="spellEnd"/>
            <w:r w:rsidRPr="00921679">
              <w:rPr>
                <w:rFonts w:ascii="Times New Roman" w:hAnsi="Times New Roman" w:cs="Times New Roman"/>
                <w:sz w:val="24"/>
                <w:szCs w:val="24"/>
              </w:rPr>
              <w:t xml:space="preserve"> по тематическому блоку «Литература, книги, чтение».</w:t>
            </w:r>
          </w:p>
        </w:tc>
      </w:tr>
      <w:tr w:rsidR="00876770" w:rsidRPr="00921679" w:rsidTr="001E03A9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Сложноподчиненное предложение  с придаточной  частью  причины.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Сложноподчиненное предложение  с придаточной  частью  цели.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.Сложноподчиненное предложение  с придаточной сравнительной частью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9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Сложноподчиненное предложение  с придаточной  условной частью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10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Сложноподчиненное предложение  с придаточной  уступительной частью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Р.р. Подготовка к классному сочинению-рассуждению по тематическому блоку «Природа и человек».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Р.р. Написание классного сочинения-рассуждения по тематическому блоку «  Природа и человек 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Сложноподчиненные  предложения  с придаточной  частью следствия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5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Сложноподчиненное предложение  с одним придаточным.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16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Синонимия  сложноподчиненных предложений и предложений с причастными и деепричастными оборотами.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6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Сложноподчиненное предложение  с несколькими придаточными.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Научный стиль, его особенности.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12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Р.р. Подготовка к классному сочинению-рассуждению по тематическому блоку «Общество и политика».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1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Р.р. Написание сочинения-рассуждения  по тематическому блоку « Общество и политика».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1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сравнительных оборотах  с союзами как, что, чем и  в сложноподчиненных  предложениях.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1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«Сложноподчиненное предложение»</w:t>
            </w:r>
            <w:proofErr w:type="gramStart"/>
            <w:r w:rsidRPr="0092167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21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 xml:space="preserve">Егорова Н.В. Диктанты. </w:t>
            </w:r>
            <w:proofErr w:type="gramStart"/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Стр143.)</w:t>
            </w:r>
            <w:proofErr w:type="gramEnd"/>
          </w:p>
        </w:tc>
      </w:tr>
      <w:tr w:rsidR="00876770" w:rsidRPr="00921679" w:rsidTr="001E03A9">
        <w:trPr>
          <w:trHeight w:val="1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gramStart"/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21679">
              <w:rPr>
                <w:rFonts w:ascii="Times New Roman" w:hAnsi="Times New Roman" w:cs="Times New Roman"/>
                <w:sz w:val="24"/>
                <w:szCs w:val="24"/>
              </w:rPr>
              <w:t xml:space="preserve">рименение официально-делового стиля речи(практическое занятие).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Н.В.Егорова.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Поуроч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азработки</w:t>
            </w:r>
            <w:proofErr w:type="spellEnd"/>
            <w:r w:rsidRPr="00921679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языку. </w:t>
            </w:r>
            <w:proofErr w:type="gramStart"/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Стр.318-320)</w:t>
            </w:r>
            <w:proofErr w:type="gramEnd"/>
          </w:p>
        </w:tc>
      </w:tr>
      <w:tr w:rsidR="00876770" w:rsidRPr="00921679" w:rsidTr="001E03A9">
        <w:trPr>
          <w:trHeight w:val="1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Бессоюзные сложные предложения. Запятая в бессоюзном сложном предложении.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1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Двоеточие, точка с запятой  в бессоюзном сложном предложении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1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Тире  в бессоюзном сложном предложении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оч.</w:t>
            </w: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сужд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тематическому блоку</w:t>
            </w: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«Философия».</w:t>
            </w:r>
          </w:p>
        </w:tc>
      </w:tr>
      <w:tr w:rsidR="00876770" w:rsidRPr="00921679" w:rsidTr="001E03A9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Знаки препинания  в бессоюзном сложном предложении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1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Повторение  бессоюзных сложных предложений.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1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различными видами связи.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1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Повторение   сложных предложений.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6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Прямая речь. Знаки препинания при прямой речи.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Косвенная речь.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6770" w:rsidRPr="00921679" w:rsidTr="001E03A9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 xml:space="preserve"> Цитаты</w:t>
            </w:r>
            <w:proofErr w:type="gramStart"/>
            <w:r w:rsidRPr="0092167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Несобственно</w:t>
            </w:r>
            <w:proofErr w:type="spellEnd"/>
            <w:r w:rsidRPr="00921679">
              <w:rPr>
                <w:rFonts w:ascii="Times New Roman" w:hAnsi="Times New Roman" w:cs="Times New Roman"/>
                <w:sz w:val="24"/>
                <w:szCs w:val="24"/>
              </w:rPr>
              <w:t xml:space="preserve"> – прямая</w:t>
            </w:r>
            <w:proofErr w:type="gramEnd"/>
            <w:r w:rsidRPr="00921679">
              <w:rPr>
                <w:rFonts w:ascii="Times New Roman" w:hAnsi="Times New Roman" w:cs="Times New Roman"/>
                <w:sz w:val="24"/>
                <w:szCs w:val="24"/>
              </w:rPr>
              <w:t xml:space="preserve"> речь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Повторение. Орфоэпия. Разбор заданий ЕГЭ.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6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: состав слова и орфография. Разбор заданий ЕГЭ.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6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921679">
              <w:rPr>
                <w:rFonts w:ascii="Times New Roman" w:hAnsi="Times New Roman" w:cs="Times New Roman"/>
                <w:sz w:val="24"/>
                <w:szCs w:val="24"/>
              </w:rPr>
              <w:t xml:space="preserve">: состав слова, словообразование и орфография.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5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: состав слова и орфография. Разбор заданий ЕГЭ.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 Разбор заданий ЕГЭ.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Грамматика. Морфология. Части речи.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7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нормы. Разбор заданий ЕГЭ.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11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орфография. Разбор заданий ЕГЭ.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7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орфография. Разбор заданий ЕГ</w:t>
            </w:r>
            <w:proofErr w:type="gramStart"/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Э(</w:t>
            </w:r>
            <w:proofErr w:type="gramEnd"/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продолжение темы).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7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орфография. Разбор заданий ЕГ</w:t>
            </w:r>
            <w:proofErr w:type="gramStart"/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Э(</w:t>
            </w:r>
            <w:proofErr w:type="gramEnd"/>
            <w:r w:rsidRPr="00921679">
              <w:rPr>
                <w:rFonts w:ascii="Times New Roman" w:hAnsi="Times New Roman" w:cs="Times New Roman"/>
                <w:sz w:val="24"/>
                <w:szCs w:val="24"/>
              </w:rPr>
              <w:t>продолжение темы).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770" w:rsidRPr="00921679" w:rsidTr="001E03A9">
        <w:trPr>
          <w:trHeight w:val="18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к</w:t>
            </w:r>
            <w:r w:rsidRPr="00921679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онтрольная работа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70" w:rsidRPr="00921679" w:rsidRDefault="00876770" w:rsidP="001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И.Цыбулько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одго-товка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ЕГЭ по рус.яз.2015.</w:t>
            </w:r>
          </w:p>
        </w:tc>
      </w:tr>
    </w:tbl>
    <w:p w:rsidR="00876770" w:rsidRDefault="00876770" w:rsidP="00876770"/>
    <w:p w:rsidR="006A5F65" w:rsidRDefault="006A5F65"/>
    <w:sectPr w:rsidR="006A5F65" w:rsidSect="00E40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770"/>
    <w:rsid w:val="006A5F65"/>
    <w:rsid w:val="00876770"/>
    <w:rsid w:val="00BA1D06"/>
    <w:rsid w:val="00E4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962</Words>
  <Characters>5485</Characters>
  <Application>Microsoft Office Word</Application>
  <DocSecurity>0</DocSecurity>
  <Lines>45</Lines>
  <Paragraphs>12</Paragraphs>
  <ScaleCrop>false</ScaleCrop>
  <Company>дом</Company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2</cp:revision>
  <dcterms:created xsi:type="dcterms:W3CDTF">2018-12-15T11:18:00Z</dcterms:created>
  <dcterms:modified xsi:type="dcterms:W3CDTF">2018-12-15T11:18:00Z</dcterms:modified>
</cp:coreProperties>
</file>